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6B6" w:rsidRDefault="003B4661" w:rsidP="003B466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 wp14:anchorId="73036163" wp14:editId="63BC11F7">
            <wp:extent cx="6208435" cy="900112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900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661" w:rsidRPr="003B4661" w:rsidRDefault="003B4661" w:rsidP="003B466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602"/>
        <w:gridCol w:w="4210"/>
        <w:gridCol w:w="880"/>
        <w:gridCol w:w="880"/>
        <w:gridCol w:w="2359"/>
      </w:tblGrid>
      <w:tr w:rsidR="003A36B6" w:rsidRPr="002002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Перечень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гражданство;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и место рождения;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изображение (фотография);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паспортные данные;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адрес регистрации по месту жительства;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фактического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проживания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контактные данные;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страховой номер индивидуального лицевого счета (СНИЛС);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сведения об образовании, квалификации, профессиональной подготовке и повышении квалификации;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семейное положение, наличие детей, родственные связи;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сведения о трудовой деятельности, в том числе наличие поощрений, награждений и (или) дисциплинарных взысканий;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данные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регистрации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брака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воинском учете;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об инвалидности;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сведения о судимости, привлечении к уголовной ответственности;</w:t>
            </w:r>
          </w:p>
          <w:p w:rsidR="003A36B6" w:rsidRPr="002002A8" w:rsidRDefault="00C23061" w:rsidP="00250820">
            <w:pPr>
              <w:numPr>
                <w:ilvl w:val="0"/>
                <w:numId w:val="1"/>
              </w:numPr>
              <w:spacing w:before="0" w:beforeAutospacing="0" w:after="0" w:afterAutospacing="0"/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иные персональные данные, предоставляемые соискателями по их желанию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состоянии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здоровья</w:t>
            </w:r>
            <w:proofErr w:type="spellEnd"/>
          </w:p>
        </w:tc>
      </w:tr>
      <w:tr w:rsidR="003A36B6" w:rsidRPr="002002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Категории субъектов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Кандидаты на работу (соискатели)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Способы обработки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Автоматизированная обработка и без средств автоматизации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течение срока, необходимого для рассмотрения кандидатуры соискателя и заключения трудового договора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хранения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течение срока, установленного номенклатурой дел в зависимости от типа документа, в котором содержатся персональные данные, в том числе для анкеты (резюме) соискателя – 30 дней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Порядок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уничтожения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  <w:tr w:rsidR="003A36B6" w:rsidRPr="003B466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2. Цель обработки: выполнения функций и полномочий работодателя в трудовых отношениях, в том числе обязанностей по охране труда</w:t>
            </w:r>
          </w:p>
        </w:tc>
      </w:tr>
      <w:tr w:rsidR="003A36B6" w:rsidRPr="002002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Персональные данные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Специальные</w:t>
            </w:r>
            <w:r w:rsidRPr="002002A8">
              <w:rPr>
                <w:rFonts w:ascii="Times New Roman" w:hAnsi="Times New Roman" w:cs="Times New Roman"/>
              </w:rPr>
              <w:br/>
            </w: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персональные</w:t>
            </w:r>
            <w:r w:rsidRPr="002002A8">
              <w:rPr>
                <w:rFonts w:ascii="Times New Roman" w:hAnsi="Times New Roman" w:cs="Times New Roman"/>
              </w:rPr>
              <w:br/>
            </w: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Биометрические</w:t>
            </w:r>
            <w:r w:rsidRPr="002002A8">
              <w:rPr>
                <w:rFonts w:ascii="Times New Roman" w:hAnsi="Times New Roman" w:cs="Times New Roman"/>
              </w:rPr>
              <w:br/>
            </w: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персональные</w:t>
            </w:r>
            <w:r w:rsidRPr="002002A8">
              <w:rPr>
                <w:rFonts w:ascii="Times New Roman" w:hAnsi="Times New Roman" w:cs="Times New Roman"/>
              </w:rPr>
              <w:br/>
            </w: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данные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Перечень данных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гражданство;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и место рождения;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изображение (фотография);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паспортные данные;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адрес регистрации по месту жительства;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фактического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проживания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контактные данные;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индивидуальный номер налогоплательщика;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страховой номер индивидуального лицевого счета (СНИЛС);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сведения об образовании, квалификации, профессиональной подготовке и повышении квалификации;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семейное положение, наличие детей, родственные связи;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сведения о трудовой деятельности, в том числе наличие поощрений, награждений и (или) дисциплинарных взысканий;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данные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регистрации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брака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воинском учете;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об инвалидности;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об удержании алиментов;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сведения о доходе с предыдущего места работы;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сведения о судимости, привлечении к уголовной ответственности;</w:t>
            </w:r>
          </w:p>
          <w:p w:rsidR="003A36B6" w:rsidRPr="002002A8" w:rsidRDefault="00C23061" w:rsidP="00250820">
            <w:pPr>
              <w:numPr>
                <w:ilvl w:val="0"/>
                <w:numId w:val="2"/>
              </w:numPr>
              <w:spacing w:before="0" w:beforeAutospacing="0" w:after="0" w:afterAutospacing="0"/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иные персональные данные, предоставляемые работниками в соответствии с требованиями трудового законодательства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состоянии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на фото и видеозаписи, полученных с камер наблюдения</w:t>
            </w:r>
          </w:p>
        </w:tc>
      </w:tr>
      <w:tr w:rsidR="003A36B6" w:rsidRPr="002002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субъектов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Работники, их родственники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Способы обработки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Автоматизированная обработка и без средств автоматизации, в том числе:</w:t>
            </w:r>
          </w:p>
          <w:p w:rsidR="003A36B6" w:rsidRPr="002002A8" w:rsidRDefault="00C23061" w:rsidP="002002A8">
            <w:pPr>
              <w:numPr>
                <w:ilvl w:val="0"/>
                <w:numId w:val="3"/>
              </w:numPr>
              <w:spacing w:before="0" w:beforeAutospacing="0" w:after="0" w:afterAutospacing="0" w:line="276" w:lineRule="auto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:rsidR="003A36B6" w:rsidRPr="002002A8" w:rsidRDefault="00C23061" w:rsidP="002002A8">
            <w:pPr>
              <w:numPr>
                <w:ilvl w:val="0"/>
                <w:numId w:val="3"/>
              </w:numPr>
              <w:spacing w:before="0" w:beforeAutospacing="0" w:after="0" w:afterAutospacing="0" w:line="276" w:lineRule="auto"/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внесения персональных данных в журналы, реестры и информационные </w:t>
            </w:r>
            <w:proofErr w:type="gram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</w:t>
            </w:r>
            <w:proofErr w:type="gram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документы Детского сада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Сроки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течение срока действия трудового договора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хранения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50820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течение срока, установленного номенклатурой дел в зависимости от типа документа, в котором содержатся персональные данные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Порядок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уничтожения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соответствии с Порядком уничтожения и обезличивания персональных данных Детского сада в зависимости от типа носителя персональных данных</w:t>
            </w:r>
          </w:p>
        </w:tc>
      </w:tr>
      <w:tr w:rsidR="003A36B6" w:rsidRPr="003B4661">
        <w:tc>
          <w:tcPr>
            <w:tcW w:w="0" w:type="auto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3. Цель обработки: реализация гражданско-правовых договоров, стороной, выгодоприобретателем или получателем которых является Детский сад</w:t>
            </w:r>
          </w:p>
        </w:tc>
      </w:tr>
      <w:tr w:rsidR="003A36B6" w:rsidRPr="002002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данных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Персональные данные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Перечень данных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фамилия, имя, отчество;</w:t>
            </w:r>
          </w:p>
          <w:p w:rsidR="003A36B6" w:rsidRPr="002002A8" w:rsidRDefault="00C23061" w:rsidP="002002A8">
            <w:pPr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паспортные данные;</w:t>
            </w:r>
          </w:p>
          <w:p w:rsidR="003A36B6" w:rsidRPr="002002A8" w:rsidRDefault="00C23061" w:rsidP="002002A8">
            <w:pPr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адрес регистрации и (или) фактического проживания;</w:t>
            </w:r>
          </w:p>
          <w:p w:rsidR="003A36B6" w:rsidRPr="002002A8" w:rsidRDefault="00C23061" w:rsidP="002002A8">
            <w:pPr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контактные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данные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A36B6" w:rsidRPr="002002A8" w:rsidRDefault="00C23061" w:rsidP="002002A8">
            <w:pPr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индивидуальный номер налогоплательщика;</w:t>
            </w:r>
          </w:p>
          <w:p w:rsidR="003A36B6" w:rsidRPr="002002A8" w:rsidRDefault="00C23061" w:rsidP="002002A8">
            <w:pPr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страховой номер индивидуального лицевого счета (СНИЛС);</w:t>
            </w:r>
          </w:p>
          <w:p w:rsidR="003A36B6" w:rsidRPr="002002A8" w:rsidRDefault="00C23061" w:rsidP="002002A8">
            <w:pPr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номер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расчетного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счета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3A36B6" w:rsidRPr="002002A8" w:rsidRDefault="00C23061" w:rsidP="002002A8">
            <w:pPr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номер банковской карты;</w:t>
            </w:r>
          </w:p>
          <w:p w:rsidR="003A36B6" w:rsidRPr="002002A8" w:rsidRDefault="00C23061" w:rsidP="002002A8">
            <w:pPr>
              <w:numPr>
                <w:ilvl w:val="0"/>
                <w:numId w:val="4"/>
              </w:numPr>
              <w:spacing w:before="0" w:beforeAutospacing="0" w:after="0" w:afterAutospacing="0" w:line="276" w:lineRule="auto"/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иные персональные данные, предоставляемые физическими лицами, необходимые для заключения и исполнения договоров</w:t>
            </w:r>
          </w:p>
        </w:tc>
      </w:tr>
      <w:tr w:rsidR="003A36B6" w:rsidRPr="002002A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Категории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субъектов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Контрагенты, партнеры, стороны договора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Способы обработки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Автоматизированная обработка и без средств автоматизации, в том числе:</w:t>
            </w:r>
          </w:p>
          <w:p w:rsidR="003A36B6" w:rsidRPr="002002A8" w:rsidRDefault="00C23061" w:rsidP="002002A8">
            <w:pPr>
              <w:numPr>
                <w:ilvl w:val="0"/>
                <w:numId w:val="5"/>
              </w:numPr>
              <w:spacing w:before="0" w:beforeAutospacing="0" w:after="0" w:afterAutospacing="0" w:line="276" w:lineRule="auto"/>
              <w:ind w:left="780" w:right="18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получение персональных данных в устной и письменной форме непосредственно от субъектов персональных данных;</w:t>
            </w:r>
          </w:p>
          <w:p w:rsidR="003A36B6" w:rsidRPr="002002A8" w:rsidRDefault="00C23061" w:rsidP="002002A8">
            <w:pPr>
              <w:numPr>
                <w:ilvl w:val="0"/>
                <w:numId w:val="5"/>
              </w:numPr>
              <w:spacing w:before="0" w:beforeAutospacing="0" w:after="0" w:afterAutospacing="0" w:line="276" w:lineRule="auto"/>
              <w:ind w:left="780" w:right="18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внесения персональных данных в журналы, реестры и информационные </w:t>
            </w:r>
            <w:proofErr w:type="gram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</w:t>
            </w:r>
            <w:proofErr w:type="gram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документы Детского сада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течение срока, необходимого для исполнения заключенного договора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Сроки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хранения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течение срока, установленного номенклатурой дел в зависимости от типа документа, в котором содержатся персональные данные</w:t>
            </w:r>
          </w:p>
        </w:tc>
      </w:tr>
      <w:tr w:rsidR="003A36B6" w:rsidRPr="003B466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Порядок</w:t>
            </w:r>
            <w:proofErr w:type="spellEnd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уничтожения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A36B6" w:rsidRPr="002002A8" w:rsidRDefault="00C23061" w:rsidP="002002A8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соответствии с Порядком уничтожения и обезличивания персональных данных Детского сада</w:t>
            </w: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2002A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зависимости от типа носителя персональных данных</w:t>
            </w:r>
          </w:p>
        </w:tc>
      </w:tr>
    </w:tbl>
    <w:p w:rsidR="003A36B6" w:rsidRPr="002002A8" w:rsidRDefault="003A36B6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A36B6" w:rsidRPr="002002A8" w:rsidRDefault="00C23061" w:rsidP="00C23061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3. Сбор, обработка и хранение персональных данных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3.1. Сбор персональных данных соискателей осуществляет должностное лицо Детского сада, которому поручен подбор кадров, в том числе из общедоступной информации о соискателях в интернете.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3.2. Сбор персональных данных работников осущ</w:t>
      </w:r>
      <w:r w:rsidR="00250820">
        <w:rPr>
          <w:rFonts w:ascii="Times New Roman" w:hAnsi="Times New Roman" w:cs="Times New Roman"/>
          <w:color w:val="000000"/>
          <w:sz w:val="24"/>
          <w:szCs w:val="24"/>
          <w:lang w:val="ru-RU"/>
        </w:rPr>
        <w:t>ествляет работник, назначенный заведующим</w:t>
      </w: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у самих работников. Если персональные данные работника можно получить </w:t>
      </w: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только у третьих лиц, Детский сад</w:t>
      </w:r>
      <w:r w:rsidRPr="002002A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уведомляет об этом работника и берет у него письменное согласие на получение данных.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3.3. Сбор персональных данных родственников работника осуществляется со слов работника и из документов, которые предоставил работник.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Обработка персональных данных соискателей ведется исключительно в целях определения возможности их трудоустройства.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3.5. Обработка персональных данных работников ведется исключительно в целях обеспечения соблюдения законодательства РФ, содействия работникам в трудоустройстве, получении образования, продвижении по службе, обеспечения их личной безопасности и сохранности имущества, контроля количества и качества выполняемой ими работы.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3.6. Обработка персональных данных родственников работников ведется исключительно в целях обеспечения соблюдения законодательства РФ, реализации прав работников, предусмотренных трудовым законодательством и иными актами, содержащими нормы трудового права.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3.7. Сбор и обработка персональных данных, которые относятся к специальной категории (сведения о расовой, национальной принадлежности, политических взглядах, религиозных или философских убеждениях, состоянии здоровья, интимной жизни) возможны только с согласия субъекта персональных данных либо в случаях, установленных законодательством о персональных данных.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3.8. Сбор и обработка персональных данных родственников работников, которые относятся к специальной категории (сведения о расовой, национальной принадлежности, политических взглядах, религиозных или философских убеждениях, состоянии здоровья, интимной жизни), не допускаются.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3.9. Сбор и обработка персональных данных соискателей, работников и их родственников о членстве в общественных объединениях или профсоюзной деятельности не допускаются, за исключением случаев, предусмотренных федеральными законами.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3.10. Личные дела, трудовые и медицинские книжки работников хранятся в бумажном виде в папках в кабинете </w:t>
      </w:r>
      <w:r w:rsidR="00EA69D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заведующей </w:t>
      </w: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специально отведенной секции сейфа, обеспечивающего защиту от несанкционированного доступа.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3.11. Документы, содержащие личную информацию о работнике, кроме указанных в пункте 3.10 Положения, хранятся в бумажном виде в отделе кадров и в электронном виде в информационных системах: «1С: Зарплата и кадры», «1С: Библиотека».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3.12. Документы соискателя, который не был трудоустроен, уничтожаются в течение 30 дней с момента принятия решения об отказе в трудоустройстве.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3.13. Документы, содержащие персональные данные работников и родственников работников, подлежат хранению и уничтожению в сроки и в порядке, предусмотренные номенклатурой дел и архивным законодательством РФ.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3.14. Работники вправе требовать исключения или исправления неверных или неполных персональных данных, а также данных, обработанных с нарушениями требований Трудового кодекса или иного федерального закона.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3.15. Персональные данные оценочного характера работник вправе дополнить заявлением, выражающим его собственную точку зрения.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3. 16. По требованию работника Детский сад обязан</w:t>
      </w:r>
      <w:r w:rsidRPr="002002A8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известить всех лиц, которым ранее были сообщены неверные или неполные персональные данные этого работника, обо всех произведенных в них исключениях, исправлениях или дополнениях.</w:t>
      </w:r>
    </w:p>
    <w:p w:rsidR="00EA69DF" w:rsidRDefault="00EA69DF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EA69DF" w:rsidRDefault="00EA69DF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A36B6" w:rsidRPr="002002A8" w:rsidRDefault="00C23061" w:rsidP="00C23061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4. Доступ к персональным данным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4.1. Доступ к персональным данным соискателя, работников и их родственников имеет заведующий в полном объеме.</w:t>
      </w:r>
    </w:p>
    <w:p w:rsidR="003A36B6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4.2. Перечень работников, допущенных к обработке персональных данных соискателей, работников и их родственников, утверждается приказом заведующего.</w:t>
      </w:r>
    </w:p>
    <w:p w:rsidR="00C23061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A36B6" w:rsidRPr="002002A8" w:rsidRDefault="00C23061" w:rsidP="00C23061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5. Передача персональных данных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5.1. Работники Детского сада, имеющие доступ к персональным данным соискателей, работников и их родственников, при передаче этих данных должны соблюдать следующие требования: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5.1.1. Не передавать и не распространять персональные данные без письменного согласия субъекта персональных данных, за исключением случаев, когда это необходимо:</w:t>
      </w:r>
    </w:p>
    <w:p w:rsidR="003A36B6" w:rsidRPr="002002A8" w:rsidRDefault="00C23061" w:rsidP="002002A8">
      <w:pPr>
        <w:numPr>
          <w:ilvl w:val="0"/>
          <w:numId w:val="6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предупреждения угрозы жизни и здоровью субъекта персональных данных, если получить такое согласие невозможно;</w:t>
      </w:r>
    </w:p>
    <w:p w:rsidR="003A36B6" w:rsidRPr="002002A8" w:rsidRDefault="00C23061" w:rsidP="002002A8">
      <w:pPr>
        <w:numPr>
          <w:ilvl w:val="0"/>
          <w:numId w:val="6"/>
        </w:numPr>
        <w:spacing w:before="0" w:beforeAutospacing="0" w:after="0" w:afterAutospacing="0" w:line="276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для статистических или исследовательских целей (при обезличивании);</w:t>
      </w:r>
    </w:p>
    <w:p w:rsidR="003A36B6" w:rsidRPr="002002A8" w:rsidRDefault="00C23061" w:rsidP="002002A8">
      <w:pPr>
        <w:numPr>
          <w:ilvl w:val="0"/>
          <w:numId w:val="6"/>
        </w:numPr>
        <w:spacing w:before="0" w:beforeAutospacing="0" w:after="0" w:afterAutospacing="0" w:line="276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случаях, напрямую предусмотренных федеральными законами.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5.1.2. </w:t>
      </w:r>
      <w:proofErr w:type="gramStart"/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Передавать без согласия субъекта персональных данных информацию в государственные и негосударственные функциональные структуры, в том числе в налоговые инспекции, фонд медицинского страхования, социальный фонд, правоохранительные органы, страховые агентства, военкоматы, медицинские организации, контрольно-надзорные органы при наличии оснований, предусмотренных в федеральных законах, или мотивированного запроса от данных структур, если это допускается законодательством РФ.</w:t>
      </w:r>
      <w:proofErr w:type="gramEnd"/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Мотивированный запрос должен включать в себя указание цели запроса, ссылку на правовые основания запроса, в том числе подтверждающие полномочия органа, направившего запрос, а также перечень запрашиваемой информации.</w:t>
      </w:r>
    </w:p>
    <w:p w:rsidR="003A36B6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5.1.3. Передавать персональные данные представителям работников и соискателей в порядке, установленном Трудовым кодексом, ограничивая эту информацию только теми персональными данными, которые необходимы для выполнения функций представителя, подтвержденных документально.</w:t>
      </w:r>
    </w:p>
    <w:p w:rsidR="00C23061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A36B6" w:rsidRPr="002002A8" w:rsidRDefault="00C23061" w:rsidP="00C23061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6. Меры обеспечения безопасности персональных данных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 К основным мерам обеспечения безопасности персональных данных в Детском саду относятся: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6.1.1. Назначение ответственного за организацию обработки персональных данных, в обязанности которого входит</w:t>
      </w:r>
      <w:r w:rsidR="00EA69DF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том числе организация обработки персональных данных, обучение и инструктаж работников, внутренний </w:t>
      </w:r>
      <w:proofErr w:type="gramStart"/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контроль за</w:t>
      </w:r>
      <w:proofErr w:type="gramEnd"/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соблюдением в Детском саду требований законодательства к защите персональных данных.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6.1.2. Издание политики обработки персональных данных и локальных актов по вопросам обработки персональных данных.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6.1.3. Ознакомление работников, осуществляющих обработку персональных данных, с положениями законодательства о персональных данных, в том числе с требованиями к защите персональных данных, политикой обработки персональных данных и локальными актами Детского сада по вопросам обработки персональных данных.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6.1.4. Определение угроз безопасности персональным данным при их обработке с использованием средств автоматизации и разработка мер по защите таких персональных данных.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6.1.5. Учет материальных носителей персональных данных.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6.1.6. Проведение мероприятий при обнаружении несанкционированного доступа к персональным данным, обрабатываемым с использованием средств автоматизации, в том числе восстановление персональных данных, которые были модифицированы или уничтожены вследствие несанкционированного доступа к ним.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6.1.7. Оценка вреда, который может быть причинен субъектам персональных данных в случае нарушения законодательства о персональных данных, оценка соотношения указанного вреда и принимаемых мер.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6.1.8. Внутренний контроль соответствия обработки персональных данных требованиям законодательства.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6.1.9. Публикация политики обработки персональных данных и локальных актов по вопросам обработки персональных данных на официальном сайте Детского сада.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6.1.10. Организация уведомления </w:t>
      </w:r>
      <w:proofErr w:type="spellStart"/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Роскомнадзора</w:t>
      </w:r>
      <w:proofErr w:type="spellEnd"/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случае установления факта неправомерной или случайной передачи (предоставления, распространения, доступа) персональных данных, повлекшей нарушение прав субъектов персональных данных, в соответствии с законодательством о персональных данных.</w:t>
      </w:r>
    </w:p>
    <w:p w:rsidR="003A36B6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6.1.11. Обеспечение взаимодействия с государственной системой обнаружения, предупреждения и ликвидации последствий компьютерных атак на информационные ресурсы РФ, включая информирование о компьютерных инцидентах, повлекших неправомерную передачу (предоставление, распространение, доступ) персональных данных, в порядке, определенном федеральным органом исполнительной власти, уполномоченным в области обеспечения безопасности.</w:t>
      </w:r>
    </w:p>
    <w:p w:rsidR="00C23061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3A36B6" w:rsidRPr="002002A8" w:rsidRDefault="00C23061" w:rsidP="00C23061">
      <w:pPr>
        <w:spacing w:before="0" w:beforeAutospacing="0" w:after="0" w:afterAutospacing="0" w:line="276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7. Ответственность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7.1. Лица, виновные в нарушении норм, регулирующих обработку и защиту персональных данных соискателей на вакантные должности, работников, в том числе бывших, и их родственников, привлекаются к дисциплинарной и материальной, гражданско-правовой, административной и уголовной ответственности в случаях, установленных законодательством РФ.</w:t>
      </w:r>
    </w:p>
    <w:p w:rsidR="003A36B6" w:rsidRPr="002002A8" w:rsidRDefault="00C23061" w:rsidP="002002A8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7.2. </w:t>
      </w:r>
      <w:proofErr w:type="gramStart"/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Моральный вред, причиненный соискателям на вакантные должности, работникам, в том числе бывшим, и их родственникам вследствие нарушения их прав, нарушения правил обработки персональных данных, а также несоблюдения требований к защите персональных данных, подлежит возмещению в порядке и на условиях, предусмотренных законодательством РФ.</w:t>
      </w:r>
      <w:proofErr w:type="gramEnd"/>
      <w:r w:rsidRPr="002002A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2002A8">
        <w:rPr>
          <w:rFonts w:ascii="Times New Roman" w:hAnsi="Times New Roman" w:cs="Times New Roman"/>
          <w:color w:val="000000"/>
          <w:sz w:val="24"/>
          <w:szCs w:val="24"/>
        </w:rPr>
        <w:t>Возмещение морального вреда осуществляется независимо от возмещения имущественного вреда.</w:t>
      </w:r>
    </w:p>
    <w:sectPr w:rsidR="003A36B6" w:rsidRPr="002002A8" w:rsidSect="00250820">
      <w:pgSz w:w="11907" w:h="16839"/>
      <w:pgMar w:top="709" w:right="992" w:bottom="1135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72D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55A70A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9E37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4F6F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9B767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61558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002A8"/>
    <w:rsid w:val="00250820"/>
    <w:rsid w:val="002D33B1"/>
    <w:rsid w:val="002D3591"/>
    <w:rsid w:val="003514A0"/>
    <w:rsid w:val="003A36B6"/>
    <w:rsid w:val="003B4661"/>
    <w:rsid w:val="004F7E17"/>
    <w:rsid w:val="005A05CE"/>
    <w:rsid w:val="00653AF6"/>
    <w:rsid w:val="00B73A5A"/>
    <w:rsid w:val="00C23061"/>
    <w:rsid w:val="00E438A1"/>
    <w:rsid w:val="00EA69DF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B466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6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3B466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46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2001</Words>
  <Characters>11406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13381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dc:description>Подготовлено экспертами Актион-МЦФЭР</dc:description>
  <cp:lastModifiedBy>Фарида</cp:lastModifiedBy>
  <cp:revision>5</cp:revision>
  <dcterms:created xsi:type="dcterms:W3CDTF">2022-10-14T13:07:00Z</dcterms:created>
  <dcterms:modified xsi:type="dcterms:W3CDTF">2023-01-20T09:44:00Z</dcterms:modified>
</cp:coreProperties>
</file>